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857" w:right="385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10"/>
          <w:sz w:val="22"/>
        </w:rPr>
        <w:t>Ï</w:t>
      </w:r>
      <w:r>
        <w:rPr>
          <w:rFonts w:ascii="Palatino Linotype" w:hAnsi="Palatino Linotype"/>
          <w:b/>
          <w:w w:val="97"/>
          <w:sz w:val="22"/>
        </w:rPr>
        <w:t>C</w:t>
      </w:r>
    </w:p>
    <w:p>
      <w:pPr>
        <w:pStyle w:val="BodyText"/>
        <w:spacing w:line="307" w:lineRule="exact" w:before="97"/>
        <w:jc w:val="left"/>
      </w:pPr>
      <w:r>
        <w:rPr/>
        <w:t>Thieän Nghieäp baïch Phaät:</w:t>
      </w:r>
    </w:p>
    <w:p>
      <w:pPr>
        <w:pStyle w:val="BodyText"/>
        <w:spacing w:line="232" w:lineRule="auto" w:before="7"/>
        <w:ind w:left="116" w:right="117" w:firstLine="566"/>
      </w:pPr>
      <w:r>
        <w:rPr/>
        <w:t>–Baïch Ñöùc Theá Toân! Boà-taùt hoïc voâ thöôøng laø hoïc trí Nhaát thieát, hoïc khoâng töø choã naøo sinh, hoïc boû daâm daät, hoïc dieät ñoä, laø hoïc trí Nhaát thieát.</w:t>
      </w:r>
    </w:p>
    <w:p>
      <w:pPr>
        <w:pStyle w:val="BodyText"/>
        <w:spacing w:line="305" w:lineRule="exact"/>
      </w:pPr>
      <w:r>
        <w:rPr/>
        <w:t>Phaät baûo Thieän Nghieäp:</w:t>
      </w:r>
    </w:p>
    <w:p>
      <w:pPr>
        <w:pStyle w:val="BodyText"/>
        <w:spacing w:line="235" w:lineRule="auto" w:before="1"/>
        <w:ind w:left="116" w:right="115" w:firstLine="566"/>
      </w:pPr>
      <w:r>
        <w:rPr/>
        <w:t>–Naøy Thieän Nghieäp! Nhö oâng ñaõ hoûi hoïc voâ thöôøng laø hoïc trí Nhaát thieát thì taïi sao Nhö Lai voán khoâng tuøy theo nhaân duyeân maø ñöôïc? Nhö Lai voán khoâng giöõ laáy thì coù heát ñöôïc chaêng?</w:t>
      </w:r>
    </w:p>
    <w:p>
      <w:pPr>
        <w:pStyle w:val="BodyText"/>
        <w:spacing w:line="301" w:lineRule="exact"/>
      </w:pPr>
      <w:r>
        <w:rPr/>
        <w:t>Thieän Nghieäp thöa:</w:t>
      </w:r>
    </w:p>
    <w:p>
      <w:pPr>
        <w:pStyle w:val="BodyText"/>
        <w:spacing w:line="306" w:lineRule="exact"/>
      </w:pPr>
      <w:r>
        <w:rPr/>
        <w:t>–Thöa khoâng, baïch Ñöùc Theá Toân!</w:t>
      </w:r>
    </w:p>
    <w:p>
      <w:pPr>
        <w:pStyle w:val="BodyText"/>
        <w:spacing w:line="235" w:lineRule="auto" w:before="2"/>
        <w:ind w:left="116" w:right="115" w:firstLine="566"/>
      </w:pPr>
      <w:r>
        <w:rPr/>
        <w:t>–Nhö vaäy laø hoïc trí Nhaát thieát Minh ñoä voâ cöïc, boán Voâ sôû uùy, möôøi Löïc cuûa Nhö  Lai ñeàu laø hoïc phaùp cuûa chö Phaät. Neáu Boà-taùt Ñaïi só thöïc haønh vieäc hoïc naøy thì boïn taø   ma vaø quyeán thuoäc khoâng theå phaù hoaïi ñöôïc, maø coøn mau ñöôïc ñòa vò khoâng thoaùi  chuyeån, ñöôïc ngoài gaàn döôùi goác caây Phaät, ñöôïc hoïc Phaät ñaïo, ñöôïc hoïc taäp giaùo phaùp,   Töø bi öa thích cöùu giuùp khaép taát caû chuùng sinh. Hoïc ba hôïp, möôøi hai phaùp moân  laø  chuyeân hoïc ñeå giuùp cho chuùng sinh trong möôøi phöông ñöôïc dieät ñoä laø tieán daàn daàn ñeán Phaät ñaïo, hoïc nhaäp vaøo phaùp moân cam loà. Ngöôøi sieâng naêng môùi hoïc phaùp naøy. Ngöôøi thöïc haønh phaùp hoïc naøy laø hoïc höôùng daãn ngöôøi ôû möôøi phöông ñeán khi cheát khoâng ñoïa vaøo ñòa nguïc, caàm thuù, ngaï quyû, khoâng bao giôø sinh nôi bieân ñòa, ngu si, ngheøo khoå,  khoâng bò caùc thöù beänh taät ñau ñôùn, khoâng phaù möôøi giôùi, khoâng chaïy theo theá tuïc thôø  cuùng daâm, thaàn, traùnh xa ngöôøi khoâng giöõ möôøi giôùi, khoâng nguyeän sinh leân taàng trôøi     Voâ töôûng, maø töø trong Minh ñoä sinh ra oai thaàn cuûa Minh tueä quyeàn bieán, nhaäp thieàn nhöng khoâng tuøy theo thieàn, khoâng tuøy theo phaùp thieàn. Boà-taùt  hoïc nhö  vaäy  laø  ñöôïc naêng</w:t>
      </w:r>
      <w:r>
        <w:rPr>
          <w:spacing w:val="5"/>
        </w:rPr>
        <w:t> </w:t>
      </w:r>
      <w:r>
        <w:rPr/>
        <w:t>löïc</w:t>
      </w:r>
      <w:r>
        <w:rPr>
          <w:spacing w:val="7"/>
        </w:rPr>
        <w:t> </w:t>
      </w:r>
      <w:r>
        <w:rPr/>
        <w:t>thanh</w:t>
      </w:r>
      <w:r>
        <w:rPr>
          <w:spacing w:val="6"/>
        </w:rPr>
        <w:t> </w:t>
      </w:r>
      <w:r>
        <w:rPr/>
        <w:t>tònh,</w:t>
      </w:r>
      <w:r>
        <w:rPr>
          <w:spacing w:val="3"/>
        </w:rPr>
        <w:t> </w:t>
      </w:r>
      <w:r>
        <w:rPr/>
        <w:t>naêng</w:t>
      </w:r>
      <w:r>
        <w:rPr>
          <w:spacing w:val="6"/>
        </w:rPr>
        <w:t> </w:t>
      </w:r>
      <w:r>
        <w:rPr/>
        <w:t>löïc</w:t>
      </w:r>
      <w:r>
        <w:rPr>
          <w:spacing w:val="7"/>
        </w:rPr>
        <w:t> </w:t>
      </w:r>
      <w:r>
        <w:rPr/>
        <w:t>voâ</w:t>
      </w:r>
      <w:r>
        <w:rPr>
          <w:spacing w:val="3"/>
        </w:rPr>
        <w:t> </w:t>
      </w:r>
      <w:r>
        <w:rPr/>
        <w:t>sôû</w:t>
      </w:r>
      <w:r>
        <w:rPr>
          <w:spacing w:val="6"/>
        </w:rPr>
        <w:t> </w:t>
      </w:r>
      <w:r>
        <w:rPr/>
        <w:t>uùy,</w:t>
      </w:r>
      <w:r>
        <w:rPr>
          <w:spacing w:val="6"/>
        </w:rPr>
        <w:t> </w:t>
      </w:r>
      <w:r>
        <w:rPr/>
        <w:t>naêng</w:t>
      </w:r>
      <w:r>
        <w:rPr>
          <w:spacing w:val="5"/>
        </w:rPr>
        <w:t> </w:t>
      </w:r>
      <w:r>
        <w:rPr/>
        <w:t>löïc</w:t>
      </w:r>
      <w:r>
        <w:rPr>
          <w:spacing w:val="7"/>
        </w:rPr>
        <w:t> </w:t>
      </w:r>
      <w:r>
        <w:rPr/>
        <w:t>thanh</w:t>
      </w:r>
      <w:r>
        <w:rPr>
          <w:spacing w:val="6"/>
        </w:rPr>
        <w:t> </w:t>
      </w:r>
      <w:r>
        <w:rPr/>
        <w:t>tònh</w:t>
      </w:r>
      <w:r>
        <w:rPr>
          <w:spacing w:val="5"/>
        </w:rPr>
        <w:t> </w:t>
      </w:r>
      <w:r>
        <w:rPr/>
        <w:t>Phaät</w:t>
      </w:r>
      <w:r>
        <w:rPr>
          <w:spacing w:val="6"/>
        </w:rPr>
        <w:t> </w:t>
      </w:r>
      <w:r>
        <w:rPr/>
        <w:t>phaùp.</w:t>
      </w:r>
    </w:p>
    <w:p>
      <w:pPr>
        <w:pStyle w:val="BodyText"/>
        <w:spacing w:line="284" w:lineRule="exact"/>
      </w:pPr>
      <w:r>
        <w:rPr/>
        <w:t>Thieän Nghieäp baïch Phaät:</w:t>
      </w:r>
    </w:p>
    <w:p>
      <w:pPr>
        <w:pStyle w:val="BodyText"/>
        <w:spacing w:line="303" w:lineRule="exact"/>
      </w:pPr>
      <w:r>
        <w:rPr/>
        <w:t>–Baïch Ñöùc Theá Toân! Caùc phaùp voán ñeàu thanh tònh, vì sao Boà-taùt ñaéc ñöôïc phaùp</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ind w:left="116"/>
        <w:jc w:val="left"/>
      </w:pPr>
      <w:r>
        <w:rPr/>
        <w:t>tònh?</w:t>
      </w:r>
    </w:p>
    <w:p>
      <w:pPr>
        <w:pStyle w:val="BodyText"/>
        <w:spacing w:before="4"/>
        <w:ind w:left="0"/>
        <w:jc w:val="left"/>
        <w:rPr>
          <w:sz w:val="23"/>
        </w:rPr>
      </w:pPr>
      <w:r>
        <w:rPr/>
        <w:br w:type="column"/>
      </w:r>
      <w:r>
        <w:rPr>
          <w:sz w:val="23"/>
        </w:rPr>
      </w:r>
    </w:p>
    <w:p>
      <w:pPr>
        <w:pStyle w:val="BodyText"/>
        <w:spacing w:line="310" w:lineRule="exact"/>
        <w:ind w:left="30"/>
        <w:jc w:val="left"/>
      </w:pPr>
      <w:r>
        <w:rPr/>
        <w:t>Ñöùc Phaät daïy:</w:t>
      </w:r>
    </w:p>
    <w:p>
      <w:pPr>
        <w:pStyle w:val="BodyText"/>
        <w:spacing w:line="302" w:lineRule="exact"/>
        <w:ind w:left="30"/>
        <w:jc w:val="left"/>
      </w:pPr>
      <w:r>
        <w:rPr/>
        <w:t>–Boà-taùt hoïc nhö theá laø hoïc caùc phaùp thanh tònh voâ sôû ñaéc. Nhö vaäy khi Boà-taùt thöïc</w:t>
      </w:r>
    </w:p>
    <w:p>
      <w:pPr>
        <w:spacing w:after="0" w:line="302" w:lineRule="exact"/>
        <w:jc w:val="left"/>
        <w:sectPr>
          <w:type w:val="continuous"/>
          <w:pgSz w:w="11910" w:h="16840"/>
          <w:pgMar w:top="1300" w:bottom="580" w:left="1300" w:right="1300"/>
          <w:cols w:num="2" w:equalWidth="0">
            <w:col w:w="613" w:space="40"/>
            <w:col w:w="8657"/>
          </w:cols>
        </w:sectPr>
      </w:pPr>
    </w:p>
    <w:p>
      <w:pPr>
        <w:pStyle w:val="BodyText"/>
        <w:spacing w:line="235" w:lineRule="auto" w:before="5"/>
        <w:ind w:left="116" w:right="115"/>
      </w:pPr>
      <w:r>
        <w:rPr/>
        <w:t>haønh Minh ñoä khoâng hoái haän, khoâng nhaøm chaùn môùi ñöôïc goïi laø haønh. Ngöôøi chöa ñaéc ñaïo, ngu si khoâng hieåu phaùp naøy  neân  khoâng thaáy vieäc ñoù. Boà-taùt vì moïi ngöôøi neân  thöôøng tinh taán, ñang tieán ñeán buoâng boû ngaõ, do ñoù ñöôïc naêng löïc tinh taán voâ sôû uùy.    Thöïc haønh phaùp naøy laø hoïc trí Nhaát thieát, gioáng nhö ñaát sinh ra vaøng thì ñaát ñoù raát ít coù. Laïi gioáng nhö ngöôøi caàu thaønh Chuyeån luaân thaùnh vöông thì ít coù, maø ngöôøi caàu thaønh Tieåu vöông laïi nhieàu. Trong soá nhöõng ngöôøi naøy phaàn nhieàu caàu  Thanh  vaên, Duyeân  giaùc. Neáu ñaõ coù sô phaùt taâm, Boà-taùt ít coù tuøy theo Minh ñoä. Neáu daïy baûo ñaït ñöôïc ñòa vò khoâng thoaùi chuyeån thì Boà-taùt neân ra söùc hoïc taäp ñeå ñöôïc khoâng coøn thoaùi chuyeån. Boà-  taùt thöïc haønh Minh ñoä khoâng coù yù töùc giaän ñoái vôùi ngöôøi, khoâng tìm loãi cuûa ngöôøi, taâm khoâng tham lam keo kieát, khoâng phaù giôùi, oâm haän, bieáng nhaùc, meâ loaïn. Taâm saùng suoát hoïc Minh ñoä, laø chieáu saùng caùc ñoä, taát caû ñeàu nhaäp vaøo phaùp moân aáy. Ñaïo ñöùc ñaày ñuû  nhö coù ngöôøi noùi raèng: “Ñaây laø caùi cuûa toâi” thì beân ngoaøi dính maéc möôøi hai phaåm, taát    caû ñeàu cuùng döôøng suoát ñôøi cho ngöôøi trong moät coõi Phaät, khoâng baèng giöõ gìn ñònh thanh tònh cuûa Minh ñoä trong choác laùt. Vì sao? Vì töø phaùp naøy mau chöùng ñöôïc ñaïo Voâ thöôïng chaùnh chaân. Boá thí cho keû ngheøo khoå khaép möôøi phöông ñeå mong caàu caûnh giôùi vaø</w:t>
      </w:r>
      <w:r>
        <w:rPr>
          <w:spacing w:val="54"/>
        </w:rPr>
        <w:t> </w:t>
      </w:r>
      <w:r>
        <w:rPr/>
        <w:t>trí</w:t>
      </w:r>
    </w:p>
    <w:p>
      <w:pPr>
        <w:spacing w:after="0" w:line="235" w:lineRule="auto"/>
        <w:sectPr>
          <w:type w:val="continuous"/>
          <w:pgSz w:w="11910" w:h="16840"/>
          <w:pgMar w:top="1300" w:bottom="580" w:left="1300" w:right="1300"/>
        </w:sectPr>
      </w:pPr>
    </w:p>
    <w:p>
      <w:pPr>
        <w:pStyle w:val="BodyText"/>
        <w:spacing w:line="235" w:lineRule="auto" w:before="95"/>
        <w:ind w:left="116" w:right="116"/>
      </w:pPr>
      <w:r>
        <w:rPr/>
        <w:t>tueä cuûa Phaät, nhö sö töû moät mình böôùc ñi. Muoán ñöôïc choã Phaät phaûi hoïc Minh ñoä. Hoïc Minh ñoä laø hoïc caùc</w:t>
      </w:r>
      <w:r>
        <w:rPr>
          <w:spacing w:val="18"/>
        </w:rPr>
        <w:t> </w:t>
      </w:r>
      <w:r>
        <w:rPr/>
        <w:t>phaùp.</w:t>
      </w:r>
    </w:p>
    <w:p>
      <w:pPr>
        <w:pStyle w:val="BodyText"/>
        <w:spacing w:line="302" w:lineRule="exact"/>
      </w:pPr>
      <w:r>
        <w:rPr/>
        <w:t>Thieän Nghieäp</w:t>
      </w:r>
      <w:r>
        <w:rPr>
          <w:spacing w:val="30"/>
        </w:rPr>
        <w:t> </w:t>
      </w:r>
      <w:r>
        <w:rPr/>
        <w:t>thöa:</w:t>
      </w:r>
    </w:p>
    <w:p>
      <w:pPr>
        <w:pStyle w:val="BodyText"/>
        <w:spacing w:line="232" w:lineRule="auto" w:before="4"/>
        <w:ind w:right="1904"/>
      </w:pPr>
      <w:r>
        <w:rPr/>
        <w:t>–Baïch Ñöùc Theá Toân! Boà-taùt coøn hoïc phaùp Thanh vaên hay khoâng? Phaät daïy:</w:t>
      </w:r>
    </w:p>
    <w:p>
      <w:pPr>
        <w:pStyle w:val="BodyText"/>
        <w:spacing w:line="232" w:lineRule="auto" w:before="4"/>
        <w:ind w:left="116" w:right="116" w:firstLine="566"/>
      </w:pPr>
      <w:r>
        <w:rPr/>
        <w:t>–Boà-taùt hoïc coâng ñöùc cuûa Thanh vaên trí Nhaát thieát, nhöng khoâng truï trong ñoù. Boà- taùt hoïc Phaät thì khoâng ai hôn ñöôïc. Ñoái vôùi trí Nhaát thieát khoâng hoaïi khoâng dieät. Neáu ai nghó nhôù thoï trì Minh ñoä naøy seõ ñöôïc trí Nhaát thieát, laø thöïc haønh haïnh Minh ñoä voâ cöïc    voâ</w:t>
      </w:r>
      <w:r>
        <w:rPr>
          <w:spacing w:val="4"/>
        </w:rPr>
        <w:t> </w:t>
      </w:r>
      <w:r>
        <w:rPr/>
        <w:t>töôùng.</w:t>
      </w:r>
    </w:p>
    <w:p>
      <w:pPr>
        <w:pStyle w:val="BodyText"/>
        <w:spacing w:before="9"/>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225-Q5-P22 Há»“c-Ä’áº¡i Minh Ä’á»Ž.docx</dc:title>
  <dcterms:created xsi:type="dcterms:W3CDTF">2021-03-10T10:24:07Z</dcterms:created>
  <dcterms:modified xsi:type="dcterms:W3CDTF">2021-03-10T10:24:07Z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